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0" w:type="dxa"/>
        <w:tblInd w:w="-9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29"/>
        <w:gridCol w:w="1111"/>
        <w:gridCol w:w="1111"/>
        <w:gridCol w:w="1111"/>
        <w:gridCol w:w="1112"/>
        <w:gridCol w:w="1111"/>
        <w:gridCol w:w="1401"/>
        <w:gridCol w:w="1402"/>
        <w:gridCol w:w="1402"/>
      </w:tblGrid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D22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A5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 </w:t>
            </w:r>
            <w:r w:rsidR="00BA5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проекту </w:t>
            </w:r>
            <w:r w:rsidR="00F46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3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Изумрудновского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62C0" w:rsidRDefault="00B74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1</w:t>
            </w:r>
            <w:r w:rsidR="00B73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B6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.11.2015</w:t>
            </w:r>
            <w:r w:rsidR="00D47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A52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№</w:t>
            </w:r>
            <w:r w:rsidR="00051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6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 w:rsidP="00A5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2F62C0" w:rsidTr="002F62C0">
        <w:trPr>
          <w:trHeight w:val="30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62C0" w:rsidTr="002F62C0">
        <w:trPr>
          <w:trHeight w:val="29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F62C0" w:rsidTr="002F62C0">
        <w:trPr>
          <w:trHeight w:val="290"/>
        </w:trPr>
        <w:tc>
          <w:tcPr>
            <w:tcW w:w="89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62C0" w:rsidRDefault="00C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Межбюджетные трансферты на 2016 год и плановый период 2017-2018 </w:t>
            </w:r>
            <w:r w:rsidR="002F62C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годов            </w:t>
            </w:r>
          </w:p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2F62C0" w:rsidRDefault="002F6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A52E2B" w:rsidRPr="00A52E2B" w:rsidRDefault="00A52E2B" w:rsidP="00A52E2B"/>
    <w:tbl>
      <w:tblPr>
        <w:tblStyle w:val="a3"/>
        <w:tblW w:w="0" w:type="auto"/>
        <w:tblInd w:w="-526" w:type="dxa"/>
        <w:tblLook w:val="04A0"/>
      </w:tblPr>
      <w:tblGrid>
        <w:gridCol w:w="675"/>
        <w:gridCol w:w="4637"/>
        <w:gridCol w:w="1559"/>
        <w:gridCol w:w="1560"/>
        <w:gridCol w:w="1559"/>
      </w:tblGrid>
      <w:tr w:rsidR="00A52E2B" w:rsidTr="00A1677F">
        <w:trPr>
          <w:trHeight w:val="429"/>
        </w:trPr>
        <w:tc>
          <w:tcPr>
            <w:tcW w:w="675" w:type="dxa"/>
          </w:tcPr>
          <w:p w:rsidR="00A52E2B" w:rsidRDefault="00A52E2B" w:rsidP="00A1677F">
            <w:r>
              <w:t>№</w:t>
            </w:r>
          </w:p>
        </w:tc>
        <w:tc>
          <w:tcPr>
            <w:tcW w:w="4637" w:type="dxa"/>
          </w:tcPr>
          <w:p w:rsidR="00A52E2B" w:rsidRDefault="00A52E2B" w:rsidP="00A167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межбюджетных трансфертов</w:t>
            </w:r>
          </w:p>
        </w:tc>
        <w:tc>
          <w:tcPr>
            <w:tcW w:w="1559" w:type="dxa"/>
          </w:tcPr>
          <w:p w:rsidR="00A52E2B" w:rsidRDefault="00A52E2B" w:rsidP="00A33873">
            <w:pPr>
              <w:jc w:val="center"/>
            </w:pPr>
            <w:r>
              <w:t>201</w:t>
            </w:r>
            <w:r w:rsidR="00CB60C6">
              <w:t>6</w:t>
            </w:r>
          </w:p>
        </w:tc>
        <w:tc>
          <w:tcPr>
            <w:tcW w:w="1560" w:type="dxa"/>
          </w:tcPr>
          <w:p w:rsidR="00A52E2B" w:rsidRDefault="00A52E2B" w:rsidP="00A33873">
            <w:pPr>
              <w:jc w:val="center"/>
            </w:pPr>
            <w:r>
              <w:t>201</w:t>
            </w:r>
            <w:r w:rsidR="00CB60C6">
              <w:t>7</w:t>
            </w:r>
          </w:p>
        </w:tc>
        <w:tc>
          <w:tcPr>
            <w:tcW w:w="1559" w:type="dxa"/>
          </w:tcPr>
          <w:p w:rsidR="00A52E2B" w:rsidRDefault="00A52E2B" w:rsidP="00A33873">
            <w:pPr>
              <w:jc w:val="center"/>
            </w:pPr>
            <w:r>
              <w:t>201</w:t>
            </w:r>
            <w:r w:rsidR="00CB60C6">
              <w:t>8</w:t>
            </w:r>
          </w:p>
        </w:tc>
      </w:tr>
      <w:tr w:rsidR="00A52E2B" w:rsidTr="00A1677F">
        <w:tc>
          <w:tcPr>
            <w:tcW w:w="675" w:type="dxa"/>
          </w:tcPr>
          <w:p w:rsidR="00A52E2B" w:rsidRDefault="00A52E2B" w:rsidP="00A1677F">
            <w:pPr>
              <w:jc w:val="center"/>
            </w:pPr>
            <w:r>
              <w:t>1</w:t>
            </w:r>
          </w:p>
        </w:tc>
        <w:tc>
          <w:tcPr>
            <w:tcW w:w="4637" w:type="dxa"/>
          </w:tcPr>
          <w:p w:rsidR="00A52E2B" w:rsidRDefault="00A52E2B" w:rsidP="00A1677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A52E2B" w:rsidRDefault="00A52E2B" w:rsidP="00A1677F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A52E2B" w:rsidRDefault="00A52E2B" w:rsidP="00A1677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A52E2B" w:rsidRDefault="00A52E2B" w:rsidP="00A1677F">
            <w:pPr>
              <w:jc w:val="center"/>
            </w:pPr>
            <w:r>
              <w:t>5</w:t>
            </w:r>
          </w:p>
        </w:tc>
      </w:tr>
      <w:tr w:rsidR="00A52E2B" w:rsidTr="00A1677F">
        <w:tc>
          <w:tcPr>
            <w:tcW w:w="675" w:type="dxa"/>
          </w:tcPr>
          <w:p w:rsidR="00A52E2B" w:rsidRDefault="00A52E2B" w:rsidP="00A1677F">
            <w:pPr>
              <w:jc w:val="center"/>
            </w:pPr>
            <w:r>
              <w:t>1</w:t>
            </w:r>
          </w:p>
        </w:tc>
        <w:tc>
          <w:tcPr>
            <w:tcW w:w="4637" w:type="dxa"/>
          </w:tcPr>
          <w:p w:rsidR="00A52E2B" w:rsidRDefault="00A52E2B" w:rsidP="00D223F7">
            <w:r>
              <w:rPr>
                <w:rFonts w:ascii="Times New Roman" w:hAnsi="Times New Roman" w:cs="Times New Roman"/>
                <w:color w:val="000000"/>
              </w:rPr>
              <w:t>Межбюджетные трансферты на передачу полномочий по ведению росписи бюджета</w:t>
            </w:r>
          </w:p>
        </w:tc>
        <w:tc>
          <w:tcPr>
            <w:tcW w:w="1559" w:type="dxa"/>
          </w:tcPr>
          <w:p w:rsidR="00A52E2B" w:rsidRDefault="00CB60C6" w:rsidP="00B90AC0">
            <w:pPr>
              <w:jc w:val="center"/>
            </w:pPr>
            <w:r>
              <w:t>30468,00</w:t>
            </w:r>
          </w:p>
        </w:tc>
        <w:tc>
          <w:tcPr>
            <w:tcW w:w="1560" w:type="dxa"/>
          </w:tcPr>
          <w:p w:rsidR="00A52E2B" w:rsidRDefault="00CB60C6" w:rsidP="00B90AC0">
            <w:pPr>
              <w:jc w:val="center"/>
            </w:pPr>
            <w:r>
              <w:t>30468,00</w:t>
            </w:r>
          </w:p>
        </w:tc>
        <w:tc>
          <w:tcPr>
            <w:tcW w:w="1559" w:type="dxa"/>
          </w:tcPr>
          <w:p w:rsidR="00A52E2B" w:rsidRDefault="00CB60C6" w:rsidP="00B90AC0">
            <w:pPr>
              <w:jc w:val="center"/>
            </w:pPr>
            <w:r>
              <w:t>30468,00</w:t>
            </w:r>
          </w:p>
        </w:tc>
      </w:tr>
      <w:tr w:rsidR="00A52E2B" w:rsidTr="00A1677F">
        <w:tc>
          <w:tcPr>
            <w:tcW w:w="675" w:type="dxa"/>
          </w:tcPr>
          <w:p w:rsidR="00A52E2B" w:rsidRDefault="00CB60C6" w:rsidP="00A1677F">
            <w:pPr>
              <w:jc w:val="center"/>
            </w:pPr>
            <w:r>
              <w:t>2</w:t>
            </w:r>
          </w:p>
        </w:tc>
        <w:tc>
          <w:tcPr>
            <w:tcW w:w="4637" w:type="dxa"/>
          </w:tcPr>
          <w:p w:rsidR="00A52E2B" w:rsidRDefault="00A52E2B" w:rsidP="00D223F7">
            <w:r>
              <w:rPr>
                <w:rFonts w:ascii="Times New Roman" w:hAnsi="Times New Roman" w:cs="Times New Roman"/>
                <w:color w:val="000000"/>
              </w:rPr>
              <w:t>Межбюджетные трансферты на передачу полномочий по физической культуре и спорту</w:t>
            </w:r>
          </w:p>
        </w:tc>
        <w:tc>
          <w:tcPr>
            <w:tcW w:w="1559" w:type="dxa"/>
          </w:tcPr>
          <w:p w:rsidR="00A52E2B" w:rsidRDefault="00CB60C6" w:rsidP="00B90AC0">
            <w:pPr>
              <w:jc w:val="center"/>
            </w:pPr>
            <w:r>
              <w:t>17413,00</w:t>
            </w:r>
          </w:p>
        </w:tc>
        <w:tc>
          <w:tcPr>
            <w:tcW w:w="1560" w:type="dxa"/>
          </w:tcPr>
          <w:p w:rsidR="00A52E2B" w:rsidRDefault="00CB60C6" w:rsidP="00B90AC0">
            <w:pPr>
              <w:jc w:val="center"/>
            </w:pPr>
            <w:r>
              <w:t>17413,00</w:t>
            </w:r>
          </w:p>
        </w:tc>
        <w:tc>
          <w:tcPr>
            <w:tcW w:w="1559" w:type="dxa"/>
          </w:tcPr>
          <w:p w:rsidR="00A52E2B" w:rsidRDefault="00CB60C6" w:rsidP="00B90AC0">
            <w:pPr>
              <w:jc w:val="center"/>
            </w:pPr>
            <w:r>
              <w:t>17413,00</w:t>
            </w:r>
          </w:p>
        </w:tc>
      </w:tr>
      <w:tr w:rsidR="00A52E2B" w:rsidTr="00A1677F">
        <w:tc>
          <w:tcPr>
            <w:tcW w:w="675" w:type="dxa"/>
          </w:tcPr>
          <w:p w:rsidR="00A52E2B" w:rsidRDefault="00CB60C6" w:rsidP="00A1677F">
            <w:pPr>
              <w:jc w:val="center"/>
            </w:pPr>
            <w:r>
              <w:t>3</w:t>
            </w:r>
          </w:p>
        </w:tc>
        <w:tc>
          <w:tcPr>
            <w:tcW w:w="4637" w:type="dxa"/>
          </w:tcPr>
          <w:p w:rsidR="00A52E2B" w:rsidRDefault="00A52E2B" w:rsidP="00A1677F"/>
        </w:tc>
        <w:tc>
          <w:tcPr>
            <w:tcW w:w="1559" w:type="dxa"/>
          </w:tcPr>
          <w:p w:rsidR="00A52E2B" w:rsidRPr="00A52E2B" w:rsidRDefault="00CB60C6" w:rsidP="00B90AC0">
            <w:pPr>
              <w:jc w:val="center"/>
              <w:rPr>
                <w:b/>
              </w:rPr>
            </w:pPr>
            <w:r>
              <w:rPr>
                <w:b/>
              </w:rPr>
              <w:t>47881,00</w:t>
            </w:r>
          </w:p>
        </w:tc>
        <w:tc>
          <w:tcPr>
            <w:tcW w:w="1560" w:type="dxa"/>
          </w:tcPr>
          <w:p w:rsidR="00A52E2B" w:rsidRPr="00A52E2B" w:rsidRDefault="00CB60C6" w:rsidP="00B90AC0">
            <w:pPr>
              <w:jc w:val="center"/>
              <w:rPr>
                <w:b/>
              </w:rPr>
            </w:pPr>
            <w:r>
              <w:rPr>
                <w:b/>
              </w:rPr>
              <w:t>47881,00</w:t>
            </w:r>
          </w:p>
        </w:tc>
        <w:tc>
          <w:tcPr>
            <w:tcW w:w="1559" w:type="dxa"/>
          </w:tcPr>
          <w:p w:rsidR="00A52E2B" w:rsidRPr="00A52E2B" w:rsidRDefault="00CB60C6" w:rsidP="00B90AC0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47881,00</w:t>
            </w:r>
          </w:p>
        </w:tc>
      </w:tr>
    </w:tbl>
    <w:p w:rsidR="00A52E2B" w:rsidRDefault="00A52E2B" w:rsidP="00A52E2B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p w:rsidR="00E77B9E" w:rsidRDefault="00E77B9E"/>
    <w:sectPr w:rsidR="00E77B9E" w:rsidSect="00EF6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6B4" w:rsidRDefault="00F936B4" w:rsidP="00A30E72">
      <w:pPr>
        <w:spacing w:after="0" w:line="240" w:lineRule="auto"/>
      </w:pPr>
      <w:r>
        <w:separator/>
      </w:r>
    </w:p>
  </w:endnote>
  <w:endnote w:type="continuationSeparator" w:id="1">
    <w:p w:rsidR="00F936B4" w:rsidRDefault="00F936B4" w:rsidP="00A3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6B4" w:rsidRDefault="00F936B4" w:rsidP="00A30E72">
      <w:pPr>
        <w:spacing w:after="0" w:line="240" w:lineRule="auto"/>
      </w:pPr>
      <w:r>
        <w:separator/>
      </w:r>
    </w:p>
  </w:footnote>
  <w:footnote w:type="continuationSeparator" w:id="1">
    <w:p w:rsidR="00F936B4" w:rsidRDefault="00F936B4" w:rsidP="00A30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E1C"/>
    <w:rsid w:val="00024D91"/>
    <w:rsid w:val="0003318C"/>
    <w:rsid w:val="000519F7"/>
    <w:rsid w:val="00080A40"/>
    <w:rsid w:val="000B229F"/>
    <w:rsid w:val="00131928"/>
    <w:rsid w:val="002544DA"/>
    <w:rsid w:val="002F62C0"/>
    <w:rsid w:val="00377017"/>
    <w:rsid w:val="004A155D"/>
    <w:rsid w:val="004E0739"/>
    <w:rsid w:val="005E4A95"/>
    <w:rsid w:val="00605906"/>
    <w:rsid w:val="00831753"/>
    <w:rsid w:val="00833407"/>
    <w:rsid w:val="009F1628"/>
    <w:rsid w:val="00A12A30"/>
    <w:rsid w:val="00A30E72"/>
    <w:rsid w:val="00A33873"/>
    <w:rsid w:val="00A34BD5"/>
    <w:rsid w:val="00A52E2B"/>
    <w:rsid w:val="00B02E3F"/>
    <w:rsid w:val="00B40388"/>
    <w:rsid w:val="00B51B7F"/>
    <w:rsid w:val="00B73AC8"/>
    <w:rsid w:val="00B74BB7"/>
    <w:rsid w:val="00B83BE5"/>
    <w:rsid w:val="00B90AC0"/>
    <w:rsid w:val="00BA5A17"/>
    <w:rsid w:val="00CB60C6"/>
    <w:rsid w:val="00D223F7"/>
    <w:rsid w:val="00D47A80"/>
    <w:rsid w:val="00DC4E1C"/>
    <w:rsid w:val="00E77B9E"/>
    <w:rsid w:val="00EB1ECD"/>
    <w:rsid w:val="00EF6F03"/>
    <w:rsid w:val="00F46795"/>
    <w:rsid w:val="00F93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E72"/>
  </w:style>
  <w:style w:type="paragraph" w:styleId="a6">
    <w:name w:val="footer"/>
    <w:basedOn w:val="a"/>
    <w:link w:val="a7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E72"/>
  </w:style>
  <w:style w:type="paragraph" w:styleId="a6">
    <w:name w:val="footer"/>
    <w:basedOn w:val="a"/>
    <w:link w:val="a7"/>
    <w:uiPriority w:val="99"/>
    <w:unhideWhenUsed/>
    <w:rsid w:val="00A3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DBB8-6CB9-4CFD-A11E-DE4C308A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16</cp:revision>
  <cp:lastPrinted>2015-11-09T11:26:00Z</cp:lastPrinted>
  <dcterms:created xsi:type="dcterms:W3CDTF">2014-11-12T08:07:00Z</dcterms:created>
  <dcterms:modified xsi:type="dcterms:W3CDTF">2015-11-12T04:51:00Z</dcterms:modified>
</cp:coreProperties>
</file>